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1" w:rsidRPr="00F7177C" w:rsidRDefault="00F7177C" w:rsidP="0090457A">
      <w:pPr>
        <w:pStyle w:val="1"/>
      </w:pPr>
      <w:r>
        <w:rPr>
          <w:lang w:val="en-US"/>
        </w:rPr>
        <w:t>Tenderhelp</w:t>
      </w:r>
      <w:r w:rsidRPr="00F7177C">
        <w:t>.</w:t>
      </w:r>
      <w:r>
        <w:rPr>
          <w:lang w:val="en-US"/>
        </w:rPr>
        <w:t>ru</w:t>
      </w:r>
    </w:p>
    <w:p w:rsidR="00F7177C" w:rsidRPr="00582EE6" w:rsidRDefault="003B0472" w:rsidP="00F7177C">
      <w:pPr>
        <w:rPr>
          <w:i/>
        </w:rPr>
      </w:pPr>
      <w:r>
        <w:rPr>
          <w:i/>
        </w:rPr>
        <w:t xml:space="preserve">Инструкция по </w:t>
      </w:r>
      <w:r w:rsidR="004C47F9">
        <w:rPr>
          <w:i/>
        </w:rPr>
        <w:t xml:space="preserve">проверке корректности </w:t>
      </w:r>
      <w:r w:rsidR="004C47F9" w:rsidRPr="004C47F9">
        <w:rPr>
          <w:b/>
          <w:i/>
        </w:rPr>
        <w:t>установки</w:t>
      </w:r>
      <w:r w:rsidRPr="004C47F9">
        <w:rPr>
          <w:b/>
          <w:i/>
        </w:rPr>
        <w:t xml:space="preserve"> сертификата </w:t>
      </w:r>
      <w:r>
        <w:rPr>
          <w:i/>
        </w:rPr>
        <w:t>на вашем компьютере</w:t>
      </w:r>
    </w:p>
    <w:p w:rsidR="00F7177C" w:rsidRDefault="00F7177C" w:rsidP="00F7177C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6996" w:rsidTr="006C019A">
        <w:tc>
          <w:tcPr>
            <w:tcW w:w="9571" w:type="dxa"/>
          </w:tcPr>
          <w:p w:rsidR="00B26996" w:rsidRPr="00622D45" w:rsidRDefault="00B26996" w:rsidP="006C019A">
            <w:pPr>
              <w:rPr>
                <w:b/>
              </w:rPr>
            </w:pPr>
            <w:r w:rsidRPr="00622D45">
              <w:rPr>
                <w:b/>
              </w:rPr>
              <w:t xml:space="preserve">Возможные проблемы на </w:t>
            </w:r>
            <w:r w:rsidRPr="00622D45">
              <w:rPr>
                <w:b/>
                <w:lang w:val="en-US"/>
              </w:rPr>
              <w:t>tenderhelp</w:t>
            </w:r>
            <w:r w:rsidRPr="00622D45">
              <w:rPr>
                <w:b/>
              </w:rPr>
              <w:t>.</w:t>
            </w:r>
            <w:r w:rsidRPr="00622D45">
              <w:rPr>
                <w:b/>
                <w:lang w:val="en-US"/>
              </w:rPr>
              <w:t>ru</w:t>
            </w:r>
            <w:r w:rsidRPr="00622D45">
              <w:rPr>
                <w:b/>
              </w:rPr>
              <w:t>, которые требуется решить:</w:t>
            </w:r>
          </w:p>
          <w:p w:rsidR="00B26996" w:rsidRPr="00622D45" w:rsidRDefault="00B26996" w:rsidP="00B26996">
            <w:pPr>
              <w:pStyle w:val="a5"/>
              <w:numPr>
                <w:ilvl w:val="0"/>
                <w:numId w:val="21"/>
              </w:numPr>
            </w:pPr>
            <w:r>
              <w:t>В окне выбора сертификатов ваш сертификат недоступен (не активен) для выбора.</w:t>
            </w:r>
          </w:p>
        </w:tc>
      </w:tr>
    </w:tbl>
    <w:p w:rsidR="00B26996" w:rsidRDefault="00B26996" w:rsidP="00B26996"/>
    <w:p w:rsidR="00B26996" w:rsidRDefault="00B26996" w:rsidP="00F7177C">
      <w:r>
        <w:t xml:space="preserve">Для корректного использования ЭЦП в системе </w:t>
      </w:r>
      <w:r w:rsidRPr="00F7177C">
        <w:rPr>
          <w:u w:val="single"/>
          <w:lang w:val="en-US"/>
        </w:rPr>
        <w:t>tenderhelp</w:t>
      </w:r>
      <w:r w:rsidRPr="00F7177C">
        <w:rPr>
          <w:u w:val="single"/>
        </w:rPr>
        <w:t>.</w:t>
      </w:r>
      <w:r w:rsidRPr="00F7177C">
        <w:rPr>
          <w:u w:val="single"/>
          <w:lang w:val="en-US"/>
        </w:rPr>
        <w:t>ru</w:t>
      </w:r>
      <w:r w:rsidRPr="00F7177C">
        <w:t xml:space="preserve"> </w:t>
      </w:r>
      <w:r>
        <w:t>проверьте на вашем компьютере соблюдение нижеперечисленных требований.</w:t>
      </w:r>
    </w:p>
    <w:p w:rsidR="00B26996" w:rsidRPr="00CB5C03" w:rsidRDefault="00B26996" w:rsidP="00F7177C"/>
    <w:p w:rsidR="00D10556" w:rsidRPr="004D4B9B" w:rsidRDefault="00A71744" w:rsidP="00A41F14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Сертификат выпускающего центра должен быть в списке «Доверенных корневых центров сертификации»</w:t>
      </w:r>
    </w:p>
    <w:p w:rsidR="004D4B9B" w:rsidRDefault="004D4B9B" w:rsidP="004D4B9B">
      <w:pPr>
        <w:pStyle w:val="a5"/>
        <w:ind w:left="360"/>
        <w:rPr>
          <w:b/>
        </w:rPr>
      </w:pPr>
    </w:p>
    <w:p w:rsidR="00155DFF" w:rsidRPr="00155DFF" w:rsidRDefault="00155DFF" w:rsidP="006B6BE0">
      <w:pPr>
        <w:pStyle w:val="a5"/>
        <w:numPr>
          <w:ilvl w:val="1"/>
          <w:numId w:val="14"/>
        </w:numPr>
      </w:pPr>
      <w:r w:rsidRPr="00155DFF">
        <w:t>Откройте список сертификатов ваших ЭЦП:</w:t>
      </w:r>
    </w:p>
    <w:p w:rsidR="00155DFF" w:rsidRPr="00D91DB6" w:rsidRDefault="00155DFF" w:rsidP="006B6BE0">
      <w:pPr>
        <w:pStyle w:val="a5"/>
        <w:numPr>
          <w:ilvl w:val="2"/>
          <w:numId w:val="14"/>
        </w:numPr>
      </w:pPr>
      <w:r w:rsidRPr="00155DFF">
        <w:t>Пуск → КРИПТО-ПРО → Сертификаты.</w:t>
      </w:r>
    </w:p>
    <w:p w:rsidR="00D91DB6" w:rsidRDefault="00D91DB6" w:rsidP="00D91DB6">
      <w:pPr>
        <w:pStyle w:val="a5"/>
        <w:numPr>
          <w:ilvl w:val="2"/>
          <w:numId w:val="14"/>
        </w:numPr>
      </w:pPr>
      <w:r>
        <w:t>В случае отсутствия данного ярлыка пройдите в папку</w:t>
      </w:r>
      <w:r w:rsidRPr="00D91DB6">
        <w:t xml:space="preserve"> </w:t>
      </w:r>
      <w:r>
        <w:t>«</w:t>
      </w:r>
      <w:r w:rsidRPr="00D91DB6">
        <w:rPr>
          <w:lang w:val="en-US"/>
        </w:rPr>
        <w:t>C</w:t>
      </w:r>
      <w:r w:rsidRPr="00D91DB6">
        <w:t>:\</w:t>
      </w:r>
      <w:r w:rsidRPr="00D91DB6">
        <w:rPr>
          <w:lang w:val="en-US"/>
        </w:rPr>
        <w:t>Program</w:t>
      </w:r>
      <w:r w:rsidRPr="00D91DB6">
        <w:t xml:space="preserve"> </w:t>
      </w:r>
      <w:r w:rsidRPr="00D91DB6">
        <w:rPr>
          <w:lang w:val="en-US"/>
        </w:rPr>
        <w:t>Files</w:t>
      </w:r>
      <w:r w:rsidRPr="00D91DB6">
        <w:t xml:space="preserve"> (</w:t>
      </w:r>
      <w:r w:rsidRPr="00D91DB6">
        <w:rPr>
          <w:lang w:val="en-US"/>
        </w:rPr>
        <w:t>x</w:t>
      </w:r>
      <w:r w:rsidRPr="00D91DB6">
        <w:t>86)\</w:t>
      </w:r>
      <w:r w:rsidRPr="00D91DB6">
        <w:rPr>
          <w:lang w:val="en-US"/>
        </w:rPr>
        <w:t>Common</w:t>
      </w:r>
      <w:r w:rsidRPr="00D91DB6">
        <w:t xml:space="preserve"> </w:t>
      </w:r>
      <w:r w:rsidRPr="00D91DB6">
        <w:rPr>
          <w:lang w:val="en-US"/>
        </w:rPr>
        <w:t>Files</w:t>
      </w:r>
      <w:r w:rsidRPr="00D91DB6">
        <w:t>\</w:t>
      </w:r>
      <w:r w:rsidRPr="00D91DB6">
        <w:rPr>
          <w:lang w:val="en-US"/>
        </w:rPr>
        <w:t>Crypto</w:t>
      </w:r>
      <w:r w:rsidRPr="00D91DB6">
        <w:t xml:space="preserve"> </w:t>
      </w:r>
      <w:r w:rsidRPr="00D91DB6">
        <w:rPr>
          <w:lang w:val="en-US"/>
        </w:rPr>
        <w:t>Pro</w:t>
      </w:r>
      <w:r w:rsidRPr="00D91DB6">
        <w:t>\</w:t>
      </w:r>
      <w:r w:rsidRPr="00D91DB6">
        <w:rPr>
          <w:lang w:val="en-US"/>
        </w:rPr>
        <w:t>Shared</w:t>
      </w:r>
      <w:r>
        <w:t>» и запустите файл «</w:t>
      </w:r>
      <w:r w:rsidRPr="00D91DB6">
        <w:t>certs.ru.msc</w:t>
      </w:r>
      <w:r>
        <w:t>».</w:t>
      </w:r>
    </w:p>
    <w:p w:rsidR="006B6BE0" w:rsidRDefault="006B6BE0" w:rsidP="006B6BE0">
      <w:pPr>
        <w:pStyle w:val="a5"/>
        <w:ind w:left="792"/>
      </w:pPr>
    </w:p>
    <w:p w:rsidR="006B6BE0" w:rsidRPr="00EC391E" w:rsidRDefault="006B6BE0" w:rsidP="00EC391E">
      <w:pPr>
        <w:pStyle w:val="a5"/>
        <w:ind w:left="792"/>
        <w:jc w:val="center"/>
        <w:rPr>
          <w:sz w:val="20"/>
        </w:rPr>
      </w:pPr>
      <w:r w:rsidRPr="00EC391E">
        <w:rPr>
          <w:noProof/>
          <w:sz w:val="20"/>
          <w:lang w:eastAsia="ru-RU"/>
        </w:rPr>
        <w:drawing>
          <wp:inline distT="0" distB="0" distL="0" distR="0" wp14:anchorId="144BDAD9" wp14:editId="3D17826F">
            <wp:extent cx="3067050" cy="4067175"/>
            <wp:effectExtent l="19050" t="19050" r="19050" b="28575"/>
            <wp:docPr id="3" name="Рисунок 3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6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91E" w:rsidRDefault="00EC391E" w:rsidP="00EC391E">
      <w:pPr>
        <w:pStyle w:val="a5"/>
        <w:ind w:left="792"/>
        <w:jc w:val="center"/>
        <w:rPr>
          <w:sz w:val="20"/>
        </w:rPr>
      </w:pPr>
      <w:r w:rsidRPr="00EC391E">
        <w:rPr>
          <w:sz w:val="20"/>
        </w:rPr>
        <w:t>Рис. 1. Переход к списку сертификатов</w:t>
      </w:r>
      <w:r w:rsidR="00D91DB6">
        <w:rPr>
          <w:sz w:val="20"/>
        </w:rPr>
        <w:t xml:space="preserve"> через «Пуск»</w:t>
      </w:r>
    </w:p>
    <w:p w:rsidR="00D91DB6" w:rsidRDefault="00D91DB6" w:rsidP="00EC391E">
      <w:pPr>
        <w:pStyle w:val="a5"/>
        <w:ind w:left="792"/>
        <w:jc w:val="center"/>
        <w:rPr>
          <w:sz w:val="20"/>
        </w:rPr>
      </w:pPr>
    </w:p>
    <w:p w:rsidR="00D91DB6" w:rsidRDefault="00D91DB6" w:rsidP="00EC391E">
      <w:pPr>
        <w:pStyle w:val="a5"/>
        <w:ind w:left="792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305300" cy="2378660"/>
            <wp:effectExtent l="0" t="0" r="0" b="3175"/>
            <wp:docPr id="1" name="Рисунок 1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B6" w:rsidRPr="00EC391E" w:rsidRDefault="00D91DB6" w:rsidP="00EC391E">
      <w:pPr>
        <w:pStyle w:val="a5"/>
        <w:ind w:left="792"/>
        <w:jc w:val="center"/>
        <w:rPr>
          <w:sz w:val="20"/>
        </w:rPr>
      </w:pPr>
      <w:r>
        <w:rPr>
          <w:sz w:val="20"/>
        </w:rPr>
        <w:t>Рис. 2. Переход к списку сертификатов через файл на компьютере</w:t>
      </w:r>
      <w:bookmarkStart w:id="0" w:name="_GoBack"/>
      <w:bookmarkEnd w:id="0"/>
    </w:p>
    <w:p w:rsidR="006B6BE0" w:rsidRPr="00155DFF" w:rsidRDefault="006B6BE0" w:rsidP="006B6BE0">
      <w:pPr>
        <w:pStyle w:val="a5"/>
        <w:ind w:left="792"/>
      </w:pPr>
    </w:p>
    <w:p w:rsidR="00155DFF" w:rsidRPr="00155DFF" w:rsidRDefault="00155DFF" w:rsidP="006B6BE0">
      <w:pPr>
        <w:pStyle w:val="a5"/>
        <w:numPr>
          <w:ilvl w:val="2"/>
          <w:numId w:val="14"/>
        </w:numPr>
      </w:pPr>
      <w:r w:rsidRPr="00155DFF">
        <w:t>Сертификаты – текущий пользователь → Личное → Реестр → Сертификаты.</w:t>
      </w:r>
    </w:p>
    <w:p w:rsidR="00155DFF" w:rsidRPr="00155DFF" w:rsidRDefault="00155DFF" w:rsidP="004D4B9B">
      <w:pPr>
        <w:pStyle w:val="a5"/>
        <w:ind w:left="360"/>
      </w:pPr>
    </w:p>
    <w:p w:rsidR="00155DFF" w:rsidRPr="00EC391E" w:rsidRDefault="006B6BE0" w:rsidP="00EC391E">
      <w:pPr>
        <w:pStyle w:val="a5"/>
        <w:ind w:left="360"/>
        <w:jc w:val="center"/>
        <w:rPr>
          <w:b/>
          <w:sz w:val="20"/>
        </w:rPr>
      </w:pPr>
      <w:r w:rsidRPr="00EC391E">
        <w:rPr>
          <w:b/>
          <w:noProof/>
          <w:sz w:val="20"/>
          <w:lang w:eastAsia="ru-RU"/>
        </w:rPr>
        <w:drawing>
          <wp:inline distT="0" distB="0" distL="0" distR="0" wp14:anchorId="0EF1266C" wp14:editId="545BBD4C">
            <wp:extent cx="5940425" cy="2013703"/>
            <wp:effectExtent l="19050" t="19050" r="22225" b="24765"/>
            <wp:docPr id="9" name="Рисунок 9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37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91E" w:rsidRPr="00EC391E" w:rsidRDefault="00EC391E" w:rsidP="00EC391E">
      <w:pPr>
        <w:pStyle w:val="a5"/>
        <w:ind w:left="360"/>
        <w:jc w:val="center"/>
        <w:rPr>
          <w:sz w:val="20"/>
        </w:rPr>
      </w:pPr>
      <w:r w:rsidRPr="00EC391E">
        <w:rPr>
          <w:sz w:val="20"/>
        </w:rPr>
        <w:t>Рис. 2. Ваш сертификат в списке установленных на компьютере</w:t>
      </w:r>
    </w:p>
    <w:p w:rsidR="006B6BE0" w:rsidRDefault="006B6BE0" w:rsidP="004D4B9B">
      <w:pPr>
        <w:pStyle w:val="a5"/>
        <w:ind w:left="360"/>
        <w:rPr>
          <w:b/>
        </w:rPr>
      </w:pPr>
    </w:p>
    <w:p w:rsidR="006B6BE0" w:rsidRDefault="006B6BE0" w:rsidP="006B6BE0">
      <w:pPr>
        <w:pStyle w:val="a5"/>
        <w:numPr>
          <w:ilvl w:val="2"/>
          <w:numId w:val="14"/>
        </w:numPr>
      </w:pPr>
      <w:r>
        <w:t>Дважды нажмите на вашем сертификате, откройте вкладку «Путь сертификации».</w:t>
      </w:r>
    </w:p>
    <w:p w:rsidR="006B6BE0" w:rsidRDefault="006B6BE0" w:rsidP="006B6BE0">
      <w:pPr>
        <w:pStyle w:val="a5"/>
        <w:numPr>
          <w:ilvl w:val="2"/>
          <w:numId w:val="14"/>
        </w:numPr>
      </w:pPr>
      <w:r>
        <w:t>Убедитесь, что сертификат выпустившего центра «действителен».</w:t>
      </w:r>
    </w:p>
    <w:p w:rsidR="00EC391E" w:rsidRPr="00155DFF" w:rsidRDefault="00EC391E" w:rsidP="00EC391E">
      <w:pPr>
        <w:pStyle w:val="a5"/>
        <w:ind w:left="1224"/>
      </w:pPr>
    </w:p>
    <w:p w:rsidR="006B6BE0" w:rsidRPr="00EC391E" w:rsidRDefault="006B6BE0" w:rsidP="00EC391E">
      <w:pPr>
        <w:pStyle w:val="a5"/>
        <w:ind w:left="360"/>
        <w:jc w:val="center"/>
        <w:rPr>
          <w:sz w:val="20"/>
        </w:rPr>
      </w:pPr>
      <w:r w:rsidRPr="00EC391E">
        <w:rPr>
          <w:noProof/>
          <w:sz w:val="20"/>
          <w:lang w:eastAsia="ru-RU"/>
        </w:rPr>
        <w:lastRenderedPageBreak/>
        <w:drawing>
          <wp:inline distT="0" distB="0" distL="0" distR="0" wp14:anchorId="6E6F6740" wp14:editId="42D8F56A">
            <wp:extent cx="3914775" cy="4895850"/>
            <wp:effectExtent l="19050" t="19050" r="28575" b="19050"/>
            <wp:docPr id="11" name="Рисунок 11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895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91E" w:rsidRPr="00EC391E" w:rsidRDefault="00EC391E" w:rsidP="00EC391E">
      <w:pPr>
        <w:pStyle w:val="a5"/>
        <w:ind w:left="360"/>
        <w:jc w:val="center"/>
        <w:rPr>
          <w:sz w:val="20"/>
        </w:rPr>
      </w:pPr>
      <w:r w:rsidRPr="00EC391E">
        <w:rPr>
          <w:sz w:val="20"/>
        </w:rPr>
        <w:t>Рис. 3. Сертификат выпустившего центра действителен</w:t>
      </w:r>
    </w:p>
    <w:p w:rsidR="006B6BE0" w:rsidRDefault="006B6BE0" w:rsidP="004D4B9B">
      <w:pPr>
        <w:pStyle w:val="a5"/>
        <w:ind w:left="360"/>
        <w:rPr>
          <w:b/>
        </w:rPr>
      </w:pPr>
    </w:p>
    <w:p w:rsidR="006B6BE0" w:rsidRDefault="006B6BE0" w:rsidP="006B6BE0">
      <w:pPr>
        <w:pStyle w:val="a5"/>
        <w:numPr>
          <w:ilvl w:val="2"/>
          <w:numId w:val="14"/>
        </w:numPr>
      </w:pPr>
      <w:r>
        <w:t xml:space="preserve">Если сертификат не является действительным и имеется сообщение от отсутствии доверия, то </w:t>
      </w:r>
      <w:r w:rsidRPr="00CD6DBA">
        <w:rPr>
          <w:b/>
        </w:rPr>
        <w:t>проведите установку сертификата</w:t>
      </w:r>
      <w:r>
        <w:t>.</w:t>
      </w:r>
    </w:p>
    <w:p w:rsidR="00CD6DBA" w:rsidRPr="00155DFF" w:rsidRDefault="00CD6DBA" w:rsidP="006B6BE0">
      <w:pPr>
        <w:pStyle w:val="a5"/>
        <w:numPr>
          <w:ilvl w:val="2"/>
          <w:numId w:val="14"/>
        </w:numPr>
      </w:pPr>
      <w:r>
        <w:t>Сертификат должен быть уставлен в</w:t>
      </w:r>
      <w:r w:rsidRPr="00CD6DBA">
        <w:t xml:space="preserve">: </w:t>
      </w:r>
      <w:r>
        <w:t>Сертификаты  - текущий пользователь → Доверенные корневые центры сертификации.</w:t>
      </w:r>
    </w:p>
    <w:p w:rsidR="006B6BE0" w:rsidRDefault="006B6BE0" w:rsidP="004D4B9B">
      <w:pPr>
        <w:pStyle w:val="a5"/>
        <w:ind w:left="360"/>
        <w:rPr>
          <w:b/>
        </w:rPr>
      </w:pPr>
    </w:p>
    <w:p w:rsidR="00CD6DBA" w:rsidRPr="00EC391E" w:rsidRDefault="00CD6DBA" w:rsidP="00EC391E">
      <w:pPr>
        <w:pStyle w:val="a5"/>
        <w:ind w:left="360"/>
        <w:jc w:val="center"/>
        <w:rPr>
          <w:sz w:val="20"/>
        </w:rPr>
      </w:pPr>
      <w:r w:rsidRPr="00EC391E">
        <w:rPr>
          <w:noProof/>
          <w:sz w:val="20"/>
          <w:lang w:eastAsia="ru-RU"/>
        </w:rPr>
        <w:drawing>
          <wp:inline distT="0" distB="0" distL="0" distR="0" wp14:anchorId="3B013566" wp14:editId="386A4ED7">
            <wp:extent cx="5940425" cy="2599395"/>
            <wp:effectExtent l="19050" t="19050" r="22225" b="10795"/>
            <wp:docPr id="12" name="Рисунок 12" descr="C:\Users\klimovyuri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movyuri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91E" w:rsidRPr="00EC391E" w:rsidRDefault="00EC391E" w:rsidP="00EC391E">
      <w:pPr>
        <w:pStyle w:val="a5"/>
        <w:ind w:left="360"/>
        <w:jc w:val="center"/>
        <w:rPr>
          <w:sz w:val="20"/>
        </w:rPr>
      </w:pPr>
      <w:r w:rsidRPr="00EC391E">
        <w:rPr>
          <w:sz w:val="20"/>
        </w:rPr>
        <w:lastRenderedPageBreak/>
        <w:t>Рис. 4. Сертификат выпустившего центра находится в списке доверенных корневых центров сертификации</w:t>
      </w:r>
    </w:p>
    <w:p w:rsidR="00CD6DBA" w:rsidRPr="00223C0C" w:rsidRDefault="00CD6DBA" w:rsidP="004D4B9B">
      <w:pPr>
        <w:pStyle w:val="a5"/>
        <w:ind w:left="360"/>
        <w:rPr>
          <w:b/>
        </w:rPr>
      </w:pPr>
    </w:p>
    <w:sectPr w:rsidR="00CD6DBA" w:rsidRPr="00223C0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D3" w:rsidRDefault="00F36ED3" w:rsidP="00F2006C">
      <w:pPr>
        <w:spacing w:after="0" w:line="240" w:lineRule="auto"/>
      </w:pPr>
      <w:r>
        <w:separator/>
      </w:r>
    </w:p>
  </w:endnote>
  <w:endnote w:type="continuationSeparator" w:id="0">
    <w:p w:rsidR="00F36ED3" w:rsidRDefault="00F36ED3" w:rsidP="00F2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49498"/>
      <w:docPartObj>
        <w:docPartGallery w:val="Page Numbers (Bottom of Page)"/>
        <w:docPartUnique/>
      </w:docPartObj>
    </w:sdtPr>
    <w:sdtEndPr/>
    <w:sdtContent>
      <w:p w:rsidR="00F2006C" w:rsidRDefault="00F200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B6">
          <w:rPr>
            <w:noProof/>
          </w:rPr>
          <w:t>2</w:t>
        </w:r>
        <w:r>
          <w:fldChar w:fldCharType="end"/>
        </w:r>
      </w:p>
    </w:sdtContent>
  </w:sdt>
  <w:p w:rsidR="00F2006C" w:rsidRDefault="00F200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D3" w:rsidRDefault="00F36ED3" w:rsidP="00F2006C">
      <w:pPr>
        <w:spacing w:after="0" w:line="240" w:lineRule="auto"/>
      </w:pPr>
      <w:r>
        <w:separator/>
      </w:r>
    </w:p>
  </w:footnote>
  <w:footnote w:type="continuationSeparator" w:id="0">
    <w:p w:rsidR="00F36ED3" w:rsidRDefault="00F36ED3" w:rsidP="00F2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31" w:rsidRDefault="008A2231">
    <w:pPr>
      <w:pStyle w:val="ac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551CD9" wp14:editId="6840A8B7">
          <wp:simplePos x="0" y="0"/>
          <wp:positionH relativeFrom="column">
            <wp:posOffset>-665049</wp:posOffset>
          </wp:positionH>
          <wp:positionV relativeFrom="paragraph">
            <wp:posOffset>-388620</wp:posOffset>
          </wp:positionV>
          <wp:extent cx="1794294" cy="592726"/>
          <wp:effectExtent l="0" t="0" r="0" b="0"/>
          <wp:wrapNone/>
          <wp:docPr id="4" name="Рисунок 4" descr="C:\Users\klimovyuri\Desktop\2015.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movyuri\Desktop\2015.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94" cy="59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1F"/>
    <w:multiLevelType w:val="hybridMultilevel"/>
    <w:tmpl w:val="EBACE39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878D2"/>
    <w:multiLevelType w:val="hybridMultilevel"/>
    <w:tmpl w:val="D80E45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957C1"/>
    <w:multiLevelType w:val="hybridMultilevel"/>
    <w:tmpl w:val="076A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5A05"/>
    <w:multiLevelType w:val="hybridMultilevel"/>
    <w:tmpl w:val="A38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3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5A3718"/>
    <w:multiLevelType w:val="hybridMultilevel"/>
    <w:tmpl w:val="8B6401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C00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232477"/>
    <w:multiLevelType w:val="hybridMultilevel"/>
    <w:tmpl w:val="A3FEE274"/>
    <w:lvl w:ilvl="0" w:tplc="5B3C8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706A5"/>
    <w:multiLevelType w:val="hybridMultilevel"/>
    <w:tmpl w:val="0E042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1119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233538"/>
    <w:multiLevelType w:val="hybridMultilevel"/>
    <w:tmpl w:val="A3FEE274"/>
    <w:lvl w:ilvl="0" w:tplc="5B3C8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5F06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921098"/>
    <w:multiLevelType w:val="hybridMultilevel"/>
    <w:tmpl w:val="8C00716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EF73BA"/>
    <w:multiLevelType w:val="multilevel"/>
    <w:tmpl w:val="27AA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4E4FC2"/>
    <w:multiLevelType w:val="multilevel"/>
    <w:tmpl w:val="27AA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472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9303E4"/>
    <w:multiLevelType w:val="hybridMultilevel"/>
    <w:tmpl w:val="EBFA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56CDD"/>
    <w:multiLevelType w:val="hybridMultilevel"/>
    <w:tmpl w:val="4FC6D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17399"/>
    <w:multiLevelType w:val="hybridMultilevel"/>
    <w:tmpl w:val="F4DE8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D61528"/>
    <w:multiLevelType w:val="hybridMultilevel"/>
    <w:tmpl w:val="BC26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D5C76"/>
    <w:multiLevelType w:val="hybridMultilevel"/>
    <w:tmpl w:val="A88E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6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13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D3"/>
    <w:rsid w:val="0009656B"/>
    <w:rsid w:val="00155DFF"/>
    <w:rsid w:val="001D6BC6"/>
    <w:rsid w:val="0022074E"/>
    <w:rsid w:val="00223C0C"/>
    <w:rsid w:val="00260D67"/>
    <w:rsid w:val="00295ACE"/>
    <w:rsid w:val="00354E2D"/>
    <w:rsid w:val="003868FF"/>
    <w:rsid w:val="003914FD"/>
    <w:rsid w:val="003B0472"/>
    <w:rsid w:val="003D576B"/>
    <w:rsid w:val="003D7787"/>
    <w:rsid w:val="004118D3"/>
    <w:rsid w:val="00490A9A"/>
    <w:rsid w:val="004C47F9"/>
    <w:rsid w:val="004D4B9B"/>
    <w:rsid w:val="00516372"/>
    <w:rsid w:val="00582EE6"/>
    <w:rsid w:val="00585A3F"/>
    <w:rsid w:val="00592F5D"/>
    <w:rsid w:val="005E43EA"/>
    <w:rsid w:val="00654D34"/>
    <w:rsid w:val="006609F1"/>
    <w:rsid w:val="006B6BE0"/>
    <w:rsid w:val="0072718C"/>
    <w:rsid w:val="00732E62"/>
    <w:rsid w:val="00820418"/>
    <w:rsid w:val="008332F2"/>
    <w:rsid w:val="008A2231"/>
    <w:rsid w:val="008B7065"/>
    <w:rsid w:val="0090457A"/>
    <w:rsid w:val="009F2182"/>
    <w:rsid w:val="00A41F14"/>
    <w:rsid w:val="00A63301"/>
    <w:rsid w:val="00A71744"/>
    <w:rsid w:val="00A9411E"/>
    <w:rsid w:val="00B26996"/>
    <w:rsid w:val="00B6760A"/>
    <w:rsid w:val="00BD76F1"/>
    <w:rsid w:val="00C3422B"/>
    <w:rsid w:val="00C536B4"/>
    <w:rsid w:val="00CB5C03"/>
    <w:rsid w:val="00CD6DBA"/>
    <w:rsid w:val="00CE71F9"/>
    <w:rsid w:val="00D10556"/>
    <w:rsid w:val="00D91DB6"/>
    <w:rsid w:val="00D9671C"/>
    <w:rsid w:val="00EC391E"/>
    <w:rsid w:val="00F2006C"/>
    <w:rsid w:val="00F36ED3"/>
    <w:rsid w:val="00F559BA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57A"/>
    <w:pPr>
      <w:ind w:left="720"/>
      <w:contextualSpacing/>
    </w:pPr>
  </w:style>
  <w:style w:type="paragraph" w:styleId="a6">
    <w:name w:val="No Spacing"/>
    <w:uiPriority w:val="1"/>
    <w:qFormat/>
    <w:rsid w:val="00904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9F21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1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1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1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18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06C"/>
  </w:style>
  <w:style w:type="paragraph" w:styleId="ae">
    <w:name w:val="footer"/>
    <w:basedOn w:val="a"/>
    <w:link w:val="af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06C"/>
  </w:style>
  <w:style w:type="character" w:styleId="af0">
    <w:name w:val="Hyperlink"/>
    <w:basedOn w:val="a0"/>
    <w:uiPriority w:val="99"/>
    <w:unhideWhenUsed/>
    <w:rsid w:val="00D9671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57A"/>
    <w:pPr>
      <w:ind w:left="720"/>
      <w:contextualSpacing/>
    </w:pPr>
  </w:style>
  <w:style w:type="paragraph" w:styleId="a6">
    <w:name w:val="No Spacing"/>
    <w:uiPriority w:val="1"/>
    <w:qFormat/>
    <w:rsid w:val="00904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9F21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1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1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1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18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006C"/>
  </w:style>
  <w:style w:type="paragraph" w:styleId="ae">
    <w:name w:val="footer"/>
    <w:basedOn w:val="a"/>
    <w:link w:val="af"/>
    <w:uiPriority w:val="99"/>
    <w:unhideWhenUsed/>
    <w:rsid w:val="00F2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006C"/>
  </w:style>
  <w:style w:type="character" w:styleId="af0">
    <w:name w:val="Hyperlink"/>
    <w:basedOn w:val="a0"/>
    <w:uiPriority w:val="99"/>
    <w:unhideWhenUsed/>
    <w:rsid w:val="00D9671C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alikz</dc:creator>
  <cp:lastModifiedBy>Климов Юрий</cp:lastModifiedBy>
  <cp:revision>30</cp:revision>
  <dcterms:created xsi:type="dcterms:W3CDTF">2015-10-06T18:12:00Z</dcterms:created>
  <dcterms:modified xsi:type="dcterms:W3CDTF">2015-11-12T11:14:00Z</dcterms:modified>
</cp:coreProperties>
</file>